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99B1F" w14:textId="09A9B02A" w:rsidR="00CF7349" w:rsidRDefault="004309EF" w:rsidP="00EA47B6">
      <w:pPr>
        <w:tabs>
          <w:tab w:val="left" w:pos="0"/>
        </w:tabs>
        <w:suppressAutoHyphens/>
        <w:jc w:val="center"/>
        <w:rPr>
          <w:b/>
          <w:sz w:val="36"/>
          <w:szCs w:val="36"/>
        </w:rPr>
      </w:pPr>
      <w:r w:rsidRPr="004309EF">
        <w:rPr>
          <w:b/>
          <w:sz w:val="36"/>
          <w:szCs w:val="36"/>
        </w:rPr>
        <w:t>Semicolons</w:t>
      </w:r>
    </w:p>
    <w:p w14:paraId="32B87C82" w14:textId="4DCF5AE3" w:rsidR="00B64BDF" w:rsidRDefault="001D404F" w:rsidP="00EA47B6">
      <w:pPr>
        <w:tabs>
          <w:tab w:val="left" w:pos="0"/>
        </w:tabs>
        <w:suppressAutoHyphens/>
        <w:jc w:val="center"/>
      </w:pPr>
      <w:r>
        <w:t>A Simple I</w:t>
      </w:r>
      <w:r w:rsidR="00B64BDF" w:rsidRPr="00B64BDF">
        <w:t>ntroduction</w:t>
      </w:r>
    </w:p>
    <w:p w14:paraId="4F4430F3" w14:textId="77777777" w:rsidR="00AA6762" w:rsidRDefault="00AA6762" w:rsidP="00EA47B6">
      <w:pPr>
        <w:tabs>
          <w:tab w:val="left" w:pos="0"/>
        </w:tabs>
        <w:suppressAutoHyphens/>
        <w:jc w:val="center"/>
      </w:pPr>
    </w:p>
    <w:p w14:paraId="01512050" w14:textId="20514A8C" w:rsidR="00EA47B6" w:rsidRPr="00EA47B6" w:rsidRDefault="00FC4F24" w:rsidP="00EA47B6">
      <w:pPr>
        <w:tabs>
          <w:tab w:val="left" w:pos="0"/>
        </w:tabs>
        <w:suppressAutoHyphens/>
        <w:spacing w:line="276" w:lineRule="auto"/>
      </w:pPr>
      <w:r>
        <w:t xml:space="preserve">This handout describes the three uses of the semicolon. </w:t>
      </w:r>
      <w:r w:rsidR="00B64BDF">
        <w:t>For more information</w:t>
      </w:r>
      <w:r>
        <w:t xml:space="preserve"> about each usage</w:t>
      </w:r>
      <w:r w:rsidR="003917FF">
        <w:t xml:space="preserve">, see </w:t>
      </w:r>
      <w:r w:rsidR="003917FF">
        <w:rPr>
          <w:i/>
        </w:rPr>
        <w:t xml:space="preserve">A Pocket Style Manual </w:t>
      </w:r>
      <w:r w:rsidR="003917FF">
        <w:t xml:space="preserve">in the COWS library of Writing Wisdom and the silly semicolon poster by The Oatmeal, </w:t>
      </w:r>
      <w:r w:rsidR="007A0ECC">
        <w:t>hanging up</w:t>
      </w:r>
      <w:r w:rsidR="003917FF">
        <w:t xml:space="preserve"> in the COWS. </w:t>
      </w:r>
    </w:p>
    <w:p w14:paraId="0616B279" w14:textId="22F4FA67" w:rsidR="00AA6762" w:rsidRDefault="004309EF" w:rsidP="00EA47B6">
      <w:pPr>
        <w:tabs>
          <w:tab w:val="left" w:pos="0"/>
        </w:tabs>
        <w:suppressAutoHyphens/>
        <w:spacing w:line="276" w:lineRule="auto"/>
        <w:rPr>
          <w:b/>
        </w:rPr>
      </w:pPr>
      <w:r w:rsidRPr="00B64BDF">
        <w:rPr>
          <w:b/>
        </w:rPr>
        <w:fldChar w:fldCharType="begin"/>
      </w:r>
      <w:r w:rsidRPr="00B64BDF">
        <w:rPr>
          <w:b/>
        </w:rPr>
        <w:instrText xml:space="preserve">PRIVATE </w:instrText>
      </w:r>
      <w:r w:rsidRPr="00B64BDF">
        <w:rPr>
          <w:b/>
        </w:rPr>
        <w:fldChar w:fldCharType="end"/>
      </w:r>
    </w:p>
    <w:p w14:paraId="0188B645" w14:textId="66FB0DE2" w:rsidR="004309EF" w:rsidRDefault="004309EF" w:rsidP="00EA47B6">
      <w:pPr>
        <w:tabs>
          <w:tab w:val="left" w:pos="0"/>
        </w:tabs>
        <w:suppressAutoHyphens/>
        <w:spacing w:line="276" w:lineRule="auto"/>
      </w:pPr>
      <w:r>
        <w:t xml:space="preserve">1. You can connect two (or more) </w:t>
      </w:r>
      <w:r>
        <w:rPr>
          <w:i/>
        </w:rPr>
        <w:t>related</w:t>
      </w:r>
      <w:r w:rsidR="00AA6762">
        <w:t xml:space="preserve"> sentences with semicolons. </w:t>
      </w:r>
      <w:r w:rsidR="00EA47B6">
        <w:t xml:space="preserve">A semicolon, unlike a period, indicates </w:t>
      </w:r>
      <w:proofErr w:type="gramStart"/>
      <w:r w:rsidR="00EA47B6">
        <w:t>an</w:t>
      </w:r>
      <w:proofErr w:type="gramEnd"/>
      <w:r w:rsidR="00EA47B6">
        <w:t xml:space="preserve"> key relationship between the two clauses it connects. Perhaps these two clauses are contradictory, parallel, or are co-dependent for clarification of a single idea. </w:t>
      </w:r>
    </w:p>
    <w:p w14:paraId="48FF21B2" w14:textId="05965937" w:rsidR="004309EF" w:rsidRDefault="004309EF" w:rsidP="00EA47B6">
      <w:pPr>
        <w:pStyle w:val="ListParagraph"/>
        <w:numPr>
          <w:ilvl w:val="0"/>
          <w:numId w:val="34"/>
        </w:numPr>
        <w:tabs>
          <w:tab w:val="left" w:pos="0"/>
        </w:tabs>
        <w:suppressAutoHyphens/>
        <w:spacing w:line="276" w:lineRule="auto"/>
      </w:pPr>
      <w:proofErr w:type="spellStart"/>
      <w:r>
        <w:t>Bruggs</w:t>
      </w:r>
      <w:proofErr w:type="spellEnd"/>
      <w:r>
        <w:t xml:space="preserve"> ate toasted walnuts; he got sick.</w:t>
      </w:r>
    </w:p>
    <w:p w14:paraId="7EBC9721" w14:textId="18C2A5FC" w:rsidR="004309EF" w:rsidRDefault="004309EF" w:rsidP="00EA47B6">
      <w:pPr>
        <w:pStyle w:val="ListParagraph"/>
        <w:numPr>
          <w:ilvl w:val="0"/>
          <w:numId w:val="34"/>
        </w:numPr>
        <w:tabs>
          <w:tab w:val="left" w:pos="0"/>
        </w:tabs>
        <w:suppressAutoHyphens/>
        <w:spacing w:line="276" w:lineRule="auto"/>
      </w:pPr>
      <w:proofErr w:type="spellStart"/>
      <w:r>
        <w:t>Bruggs</w:t>
      </w:r>
      <w:proofErr w:type="spellEnd"/>
      <w:r>
        <w:t xml:space="preserve"> ate toasted walnuts; he got sick; he died after three weeks of severe stomach cramps. </w:t>
      </w:r>
    </w:p>
    <w:p w14:paraId="23FEDBA7" w14:textId="042D425F" w:rsidR="004309EF" w:rsidRDefault="004309EF" w:rsidP="00EA47B6">
      <w:pPr>
        <w:pStyle w:val="ListParagraph"/>
        <w:numPr>
          <w:ilvl w:val="0"/>
          <w:numId w:val="34"/>
        </w:numPr>
        <w:tabs>
          <w:tab w:val="left" w:pos="0"/>
        </w:tabs>
        <w:suppressAutoHyphens/>
        <w:spacing w:line="276" w:lineRule="auto"/>
      </w:pPr>
      <w:proofErr w:type="spellStart"/>
      <w:r>
        <w:t>Bruggs</w:t>
      </w:r>
      <w:proofErr w:type="spellEnd"/>
      <w:r>
        <w:t xml:space="preserve"> ate toasted walnuts; he eyed bacon strips in the fridge and fried them up and ate them; he ate hamburger patties and stew; he paid no attention to his gut; he </w:t>
      </w:r>
      <w:r w:rsidR="00165050">
        <w:t>watched TV</w:t>
      </w:r>
      <w:r>
        <w:t>; he cramped up and died.</w:t>
      </w:r>
    </w:p>
    <w:p w14:paraId="4610BBFF" w14:textId="77777777" w:rsidR="00EA47B6" w:rsidRDefault="00EA47B6" w:rsidP="00EA47B6">
      <w:pPr>
        <w:tabs>
          <w:tab w:val="left" w:pos="0"/>
        </w:tabs>
        <w:suppressAutoHyphens/>
        <w:spacing w:line="276" w:lineRule="auto"/>
      </w:pPr>
    </w:p>
    <w:p w14:paraId="6605AA3E" w14:textId="1965310E" w:rsidR="004309EF" w:rsidRDefault="004309EF" w:rsidP="00EA47B6">
      <w:pPr>
        <w:tabs>
          <w:tab w:val="left" w:pos="0"/>
        </w:tabs>
        <w:suppressAutoHyphens/>
        <w:spacing w:line="276" w:lineRule="auto"/>
      </w:pPr>
      <w:r>
        <w:t xml:space="preserve">2. You </w:t>
      </w:r>
      <w:r w:rsidR="00B64BDF">
        <w:t>can separate items</w:t>
      </w:r>
      <w:r w:rsidR="006B4F26">
        <w:t xml:space="preserve"> that contain commas</w:t>
      </w:r>
      <w:r w:rsidR="00B64BDF">
        <w:t xml:space="preserve"> </w:t>
      </w:r>
      <w:r w:rsidR="003917FF">
        <w:t>in a series</w:t>
      </w:r>
      <w:r w:rsidR="00AA6762">
        <w:t>.</w:t>
      </w:r>
    </w:p>
    <w:p w14:paraId="4FC8D09C" w14:textId="75AB8AAC" w:rsidR="004309EF" w:rsidRDefault="004309EF" w:rsidP="00EA47B6">
      <w:pPr>
        <w:pStyle w:val="ListParagraph"/>
        <w:numPr>
          <w:ilvl w:val="0"/>
          <w:numId w:val="35"/>
        </w:numPr>
        <w:tabs>
          <w:tab w:val="left" w:pos="0"/>
        </w:tabs>
        <w:suppressAutoHyphens/>
        <w:spacing w:line="276" w:lineRule="auto"/>
      </w:pPr>
      <w:r>
        <w:t>Turnbull liked big, green, Granny Smith apples; smallish, greenish Florida oranges; and toasted, disease-free black walnuts.</w:t>
      </w:r>
    </w:p>
    <w:p w14:paraId="2B3716EA" w14:textId="236553EB" w:rsidR="00AA6762" w:rsidRDefault="006B4F26" w:rsidP="00EA47B6">
      <w:pPr>
        <w:pStyle w:val="ListParagraph"/>
        <w:numPr>
          <w:ilvl w:val="0"/>
          <w:numId w:val="35"/>
        </w:numPr>
        <w:tabs>
          <w:tab w:val="left" w:pos="0"/>
        </w:tabs>
        <w:suppressAutoHyphens/>
        <w:spacing w:line="276" w:lineRule="auto"/>
      </w:pPr>
      <w:r>
        <w:t xml:space="preserve">We can meet on Friday, April 21; Saturday, April 22; or Monday, April 24. </w:t>
      </w:r>
    </w:p>
    <w:p w14:paraId="0B08F4EA" w14:textId="77777777" w:rsidR="00EA47B6" w:rsidRDefault="00EA47B6" w:rsidP="00EA47B6">
      <w:pPr>
        <w:tabs>
          <w:tab w:val="left" w:pos="0"/>
        </w:tabs>
        <w:suppressAutoHyphens/>
        <w:spacing w:line="276" w:lineRule="auto"/>
      </w:pPr>
    </w:p>
    <w:p w14:paraId="62D0A9EF" w14:textId="56066B03" w:rsidR="004309EF" w:rsidRDefault="004309EF" w:rsidP="00EA47B6">
      <w:pPr>
        <w:tabs>
          <w:tab w:val="left" w:pos="0"/>
        </w:tabs>
        <w:suppressAutoHyphens/>
        <w:spacing w:line="276" w:lineRule="auto"/>
      </w:pPr>
      <w:r>
        <w:t>3. You can connect two or more sentences with a semicolon plus a conjunctive adverb</w:t>
      </w:r>
      <w:r w:rsidR="00AA6762">
        <w:t>.</w:t>
      </w:r>
      <w:r w:rsidR="00A426E0">
        <w:rPr>
          <w:rStyle w:val="FootnoteReference"/>
        </w:rPr>
        <w:footnoteReference w:id="1"/>
      </w:r>
    </w:p>
    <w:p w14:paraId="7383868F" w14:textId="6CF7D6C7" w:rsidR="004309EF" w:rsidRDefault="004309EF" w:rsidP="00EA47B6">
      <w:pPr>
        <w:pStyle w:val="ListParagraph"/>
        <w:numPr>
          <w:ilvl w:val="0"/>
          <w:numId w:val="36"/>
        </w:numPr>
        <w:tabs>
          <w:tab w:val="left" w:pos="0"/>
        </w:tabs>
        <w:suppressAutoHyphens/>
        <w:spacing w:line="276" w:lineRule="auto"/>
      </w:pPr>
      <w:proofErr w:type="spellStart"/>
      <w:r>
        <w:t>Surpitude</w:t>
      </w:r>
      <w:proofErr w:type="spellEnd"/>
      <w:r>
        <w:t xml:space="preserve"> liked to eat toasted, disease-free black walnuts; </w:t>
      </w:r>
      <w:r w:rsidRPr="00AA7D12">
        <w:rPr>
          <w:b/>
        </w:rPr>
        <w:t>however</w:t>
      </w:r>
      <w:r>
        <w:t>, they always made her sick.</w:t>
      </w:r>
    </w:p>
    <w:p w14:paraId="3E605A27" w14:textId="2ACB7AA8" w:rsidR="00EA47B6" w:rsidRDefault="004309EF" w:rsidP="00EA47B6">
      <w:pPr>
        <w:pStyle w:val="ListParagraph"/>
        <w:numPr>
          <w:ilvl w:val="0"/>
          <w:numId w:val="36"/>
        </w:numPr>
        <w:tabs>
          <w:tab w:val="left" w:pos="0"/>
        </w:tabs>
        <w:suppressAutoHyphens/>
        <w:spacing w:line="276" w:lineRule="auto"/>
      </w:pPr>
      <w:proofErr w:type="spellStart"/>
      <w:r>
        <w:t>Brunswik</w:t>
      </w:r>
      <w:proofErr w:type="spellEnd"/>
      <w:r>
        <w:t xml:space="preserve"> always got sick when she ate any walnuts; </w:t>
      </w:r>
      <w:r w:rsidRPr="00AA7D12">
        <w:rPr>
          <w:b/>
        </w:rPr>
        <w:t>consequently</w:t>
      </w:r>
      <w:r>
        <w:t>, she ate no nuts of any kind without bleaching them first in Clorox.</w:t>
      </w:r>
    </w:p>
    <w:p w14:paraId="71A86F39" w14:textId="77777777" w:rsidR="00EA47B6" w:rsidRDefault="00EA47B6" w:rsidP="00EA47B6">
      <w:pPr>
        <w:pStyle w:val="ListParagraph"/>
        <w:tabs>
          <w:tab w:val="left" w:pos="0"/>
        </w:tabs>
        <w:suppressAutoHyphens/>
        <w:spacing w:line="276" w:lineRule="auto"/>
        <w:ind w:left="1080"/>
      </w:pPr>
    </w:p>
    <w:p w14:paraId="0D9ED8E5" w14:textId="70992A49" w:rsidR="00ED3320" w:rsidRDefault="00ED3320" w:rsidP="00EA47B6">
      <w:pPr>
        <w:tabs>
          <w:tab w:val="left" w:pos="0"/>
        </w:tabs>
        <w:suppressAutoHyphens/>
        <w:spacing w:line="276" w:lineRule="auto"/>
      </w:pPr>
      <w:r w:rsidRPr="00ED3320">
        <w:rPr>
          <w:b/>
        </w:rPr>
        <w:t>DON’T</w:t>
      </w:r>
      <w:r>
        <w:t xml:space="preserve"> use a semicolon with conjunctions (words like </w:t>
      </w:r>
      <w:r w:rsidRPr="00FE7077">
        <w:rPr>
          <w:i/>
        </w:rPr>
        <w:t>and</w:t>
      </w:r>
      <w:r>
        <w:t xml:space="preserve">, </w:t>
      </w:r>
      <w:r w:rsidRPr="00FE7077">
        <w:rPr>
          <w:i/>
        </w:rPr>
        <w:t>but</w:t>
      </w:r>
      <w:r>
        <w:t xml:space="preserve">, </w:t>
      </w:r>
      <w:r w:rsidRPr="00FE7077">
        <w:rPr>
          <w:i/>
        </w:rPr>
        <w:t>or</w:t>
      </w:r>
      <w:r>
        <w:t xml:space="preserve">, </w:t>
      </w:r>
      <w:r w:rsidRPr="00FE7077">
        <w:rPr>
          <w:i/>
        </w:rPr>
        <w:t>nor</w:t>
      </w:r>
      <w:r>
        <w:t xml:space="preserve">, </w:t>
      </w:r>
      <w:r w:rsidRPr="00FE7077">
        <w:rPr>
          <w:i/>
        </w:rPr>
        <w:t>for</w:t>
      </w:r>
      <w:r>
        <w:t xml:space="preserve">, </w:t>
      </w:r>
      <w:r w:rsidRPr="00FE7077">
        <w:rPr>
          <w:i/>
        </w:rPr>
        <w:t>so</w:t>
      </w:r>
      <w:r>
        <w:t xml:space="preserve"> and </w:t>
      </w:r>
      <w:r w:rsidRPr="00FE7077">
        <w:rPr>
          <w:i/>
        </w:rPr>
        <w:t>yet</w:t>
      </w:r>
      <w:r>
        <w:t xml:space="preserve">). </w:t>
      </w:r>
    </w:p>
    <w:p w14:paraId="3EF816D9" w14:textId="650E2847" w:rsidR="00ED3320" w:rsidRDefault="00AA7D12" w:rsidP="00EA47B6">
      <w:pPr>
        <w:tabs>
          <w:tab w:val="left" w:pos="0"/>
        </w:tabs>
        <w:suppressAutoHyphens/>
        <w:spacing w:line="276" w:lineRule="auto"/>
      </w:pPr>
      <w:r>
        <w:tab/>
      </w:r>
      <w:r w:rsidR="00ED3320">
        <w:t xml:space="preserve">e.g. I love to hang out with tiny mice; </w:t>
      </w:r>
      <w:r w:rsidR="00ED3320" w:rsidRPr="00AA7D12">
        <w:rPr>
          <w:b/>
        </w:rPr>
        <w:t>but</w:t>
      </w:r>
      <w:r w:rsidR="00ED3320">
        <w:t xml:space="preserve"> they would rather I left them alone.</w:t>
      </w:r>
      <w:bookmarkStart w:id="0" w:name="_GoBack"/>
      <w:bookmarkEnd w:id="0"/>
    </w:p>
    <w:p w14:paraId="6DBE5996" w14:textId="7679EC04" w:rsidR="00ED3320" w:rsidRDefault="00ED3320" w:rsidP="00EA47B6">
      <w:pPr>
        <w:tabs>
          <w:tab w:val="left" w:pos="0"/>
        </w:tabs>
        <w:suppressAutoHyphens/>
        <w:spacing w:line="276" w:lineRule="auto"/>
        <w:ind w:left="720"/>
      </w:pPr>
      <w:r>
        <w:t xml:space="preserve">Correctly punctuated, this sentence reads: I love to hang out with tiny mice, but they would rather I let them alone. </w:t>
      </w:r>
      <w:r w:rsidR="00AA7D12">
        <w:t xml:space="preserve"> </w:t>
      </w:r>
      <w:r>
        <w:t xml:space="preserve">A comma is used here because there’s a </w:t>
      </w:r>
      <w:r>
        <w:rPr>
          <w:i/>
        </w:rPr>
        <w:t xml:space="preserve">but </w:t>
      </w:r>
      <w:r>
        <w:t xml:space="preserve">separating the two clauses. </w:t>
      </w:r>
    </w:p>
    <w:p w14:paraId="69A59A26" w14:textId="77777777" w:rsidR="00EA47B6" w:rsidRDefault="00EA47B6" w:rsidP="00EA47B6">
      <w:pPr>
        <w:tabs>
          <w:tab w:val="left" w:pos="0"/>
        </w:tabs>
        <w:suppressAutoHyphens/>
        <w:spacing w:line="276" w:lineRule="auto"/>
        <w:ind w:left="720"/>
      </w:pPr>
    </w:p>
    <w:p w14:paraId="11179F7A" w14:textId="77777777" w:rsidR="00EA47B6" w:rsidRDefault="00EA47B6" w:rsidP="00EA47B6">
      <w:pPr>
        <w:tabs>
          <w:tab w:val="left" w:pos="0"/>
        </w:tabs>
        <w:suppressAutoHyphens/>
        <w:spacing w:line="276" w:lineRule="auto"/>
        <w:ind w:left="720"/>
      </w:pPr>
    </w:p>
    <w:p w14:paraId="729A0DD2" w14:textId="77777777" w:rsidR="00EA47B6" w:rsidRPr="000A6F4C" w:rsidRDefault="00EA47B6" w:rsidP="00EA47B6">
      <w:pPr>
        <w:tabs>
          <w:tab w:val="left" w:pos="0"/>
        </w:tabs>
        <w:suppressAutoHyphens/>
      </w:pPr>
    </w:p>
    <w:p w14:paraId="78A87B95" w14:textId="65BFE314" w:rsidR="00EA47B6" w:rsidRPr="00EA47B6" w:rsidRDefault="00EA47B6" w:rsidP="00EA4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eastAsiaTheme="minorEastAsia"/>
          <w:color w:val="1A232F"/>
        </w:rPr>
      </w:pPr>
      <w:r w:rsidRPr="00EA47B6">
        <w:rPr>
          <w:rFonts w:eastAsiaTheme="minorEastAsia"/>
          <w:color w:val="1A232F"/>
        </w:rPr>
        <w:t>“With educated people, I suppose, punctuation is a matter of rule; with me it is a matter of feeling. But I must say I have a great respect for the semi-colon; it’s a useful little chap.” -Abraham Lincoln</w:t>
      </w:r>
    </w:p>
    <w:sectPr w:rsidR="00EA47B6" w:rsidRPr="00EA47B6" w:rsidSect="004309EF">
      <w:headerReference w:type="even" r:id="rId8"/>
      <w:headerReference w:type="default" r:id="rId9"/>
      <w:type w:val="continuous"/>
      <w:pgSz w:w="12240" w:h="15840"/>
      <w:pgMar w:top="144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339D0" w14:textId="77777777" w:rsidR="00316738" w:rsidRDefault="00316738" w:rsidP="006B2932">
      <w:r>
        <w:separator/>
      </w:r>
    </w:p>
  </w:endnote>
  <w:endnote w:type="continuationSeparator" w:id="0">
    <w:p w14:paraId="2CBEA5C6" w14:textId="77777777" w:rsidR="00316738" w:rsidRDefault="00316738" w:rsidP="006B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341E0" w14:textId="77777777" w:rsidR="00316738" w:rsidRDefault="00316738" w:rsidP="006B2932">
      <w:r>
        <w:separator/>
      </w:r>
    </w:p>
  </w:footnote>
  <w:footnote w:type="continuationSeparator" w:id="0">
    <w:p w14:paraId="50A3A3AE" w14:textId="77777777" w:rsidR="00316738" w:rsidRDefault="00316738" w:rsidP="006B2932">
      <w:r>
        <w:continuationSeparator/>
      </w:r>
    </w:p>
  </w:footnote>
  <w:footnote w:id="1">
    <w:p w14:paraId="5C9E1911" w14:textId="7A0B7D64" w:rsidR="00956FAC" w:rsidRPr="00EA47B6" w:rsidRDefault="00A426E0" w:rsidP="00956FAC">
      <w:pPr>
        <w:rPr>
          <w:color w:val="000000" w:themeColor="text1"/>
        </w:rPr>
      </w:pPr>
      <w:r w:rsidRPr="00EA47B6">
        <w:rPr>
          <w:rStyle w:val="FootnoteReference"/>
          <w:color w:val="000000" w:themeColor="text1"/>
        </w:rPr>
        <w:footnoteRef/>
      </w:r>
      <w:r w:rsidRPr="00EA47B6">
        <w:rPr>
          <w:color w:val="000000" w:themeColor="text1"/>
        </w:rPr>
        <w:t xml:space="preserve"> </w:t>
      </w:r>
      <w:r w:rsidR="00956FAC" w:rsidRPr="00EA47B6">
        <w:rPr>
          <w:color w:val="000000" w:themeColor="text1"/>
        </w:rPr>
        <w:t>The </w:t>
      </w:r>
      <w:r w:rsidR="00956FAC" w:rsidRPr="00EA47B6">
        <w:rPr>
          <w:b/>
          <w:bCs/>
          <w:color w:val="000000" w:themeColor="text1"/>
        </w:rPr>
        <w:t>conjunctive adverb</w:t>
      </w:r>
      <w:r w:rsidR="00956FAC" w:rsidRPr="00EA47B6">
        <w:rPr>
          <w:color w:val="000000" w:themeColor="text1"/>
        </w:rPr>
        <w:t xml:space="preserve"> is a word that joins one part of a sentence to another part of a sentence. It also may begin or end a sentence. It often provides a seamless transition from one idea to another and shows a relationship between the two parts of the sentence. (Study.com) </w:t>
      </w:r>
    </w:p>
    <w:p w14:paraId="3834819C" w14:textId="77777777" w:rsidR="00956FAC" w:rsidRPr="00956FAC" w:rsidRDefault="00956FAC" w:rsidP="00956FAC">
      <w:pPr>
        <w:rPr>
          <w:rFonts w:ascii="Arial" w:hAnsi="Arial" w:cs="Arial"/>
          <w:color w:val="222222"/>
        </w:rPr>
      </w:pPr>
    </w:p>
    <w:p w14:paraId="0924DD2A" w14:textId="0AC9A9E1" w:rsidR="00A426E0" w:rsidRDefault="00A426E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FEFB6" w14:textId="77777777" w:rsidR="008B70FD" w:rsidRDefault="008B70FD" w:rsidP="006B2932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49BE0" w14:textId="0424ECDF" w:rsidR="008B70FD" w:rsidRDefault="008B70FD" w:rsidP="00B67FE9">
    <w:pPr>
      <w:pStyle w:val="Header"/>
      <w:tabs>
        <w:tab w:val="clear" w:pos="8640"/>
        <w:tab w:val="left" w:pos="1240"/>
        <w:tab w:val="left" w:pos="7560"/>
      </w:tabs>
      <w:jc w:val="center"/>
    </w:pPr>
    <w:r>
      <w:rPr>
        <w:noProof/>
      </w:rPr>
      <w:drawing>
        <wp:inline distT="0" distB="0" distL="0" distR="0" wp14:anchorId="1EA77598" wp14:editId="1956F7CD">
          <wp:extent cx="1993265" cy="1093528"/>
          <wp:effectExtent l="0" t="0" r="0" b="0"/>
          <wp:docPr id="1" name="Picture 1" descr="Temporary Storage:COWS-logo-black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mporary Storage:COWS-logo-black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848" cy="1094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91276"/>
    <w:multiLevelType w:val="hybridMultilevel"/>
    <w:tmpl w:val="0F8CE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80CE0"/>
    <w:multiLevelType w:val="hybridMultilevel"/>
    <w:tmpl w:val="A1A02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57232"/>
    <w:multiLevelType w:val="hybridMultilevel"/>
    <w:tmpl w:val="1E5C19BA"/>
    <w:lvl w:ilvl="0" w:tplc="544C5C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304EA"/>
    <w:multiLevelType w:val="hybridMultilevel"/>
    <w:tmpl w:val="2A7C55CC"/>
    <w:lvl w:ilvl="0" w:tplc="4C5A7A0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2102C"/>
    <w:multiLevelType w:val="hybridMultilevel"/>
    <w:tmpl w:val="3216BEB6"/>
    <w:lvl w:ilvl="0" w:tplc="8AB86A90">
      <w:start w:val="1"/>
      <w:numFmt w:val="bullet"/>
      <w:lvlText w:val=""/>
      <w:lvlJc w:val="left"/>
      <w:pPr>
        <w:tabs>
          <w:tab w:val="num" w:pos="1988"/>
        </w:tabs>
        <w:ind w:left="1988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708"/>
        </w:tabs>
        <w:ind w:left="270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428"/>
        </w:tabs>
        <w:ind w:left="342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148"/>
        </w:tabs>
        <w:ind w:left="414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868"/>
        </w:tabs>
        <w:ind w:left="486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588"/>
        </w:tabs>
        <w:ind w:left="558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308"/>
        </w:tabs>
        <w:ind w:left="630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028"/>
        </w:tabs>
        <w:ind w:left="702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748"/>
        </w:tabs>
        <w:ind w:left="7748" w:hanging="360"/>
      </w:pPr>
      <w:rPr>
        <w:rFonts w:ascii="Wingdings" w:hAnsi="Wingdings" w:hint="default"/>
      </w:rPr>
    </w:lvl>
  </w:abstractNum>
  <w:abstractNum w:abstractNumId="5">
    <w:nsid w:val="0B9E6BE3"/>
    <w:multiLevelType w:val="multilevel"/>
    <w:tmpl w:val="8690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536D0B"/>
    <w:multiLevelType w:val="hybridMultilevel"/>
    <w:tmpl w:val="FCC01D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D7A2EAB"/>
    <w:multiLevelType w:val="hybridMultilevel"/>
    <w:tmpl w:val="42DA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9A22B8"/>
    <w:multiLevelType w:val="hybridMultilevel"/>
    <w:tmpl w:val="34D2D716"/>
    <w:lvl w:ilvl="0" w:tplc="D4A2F3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E342B72">
      <w:start w:val="3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C47B77"/>
    <w:multiLevelType w:val="multilevel"/>
    <w:tmpl w:val="91C4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B952DA"/>
    <w:multiLevelType w:val="hybridMultilevel"/>
    <w:tmpl w:val="5E569D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1A05D6"/>
    <w:multiLevelType w:val="hybridMultilevel"/>
    <w:tmpl w:val="1B9EF65C"/>
    <w:lvl w:ilvl="0" w:tplc="8AB86A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890538B"/>
    <w:multiLevelType w:val="hybridMultilevel"/>
    <w:tmpl w:val="61DA7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B74B4"/>
    <w:multiLevelType w:val="hybridMultilevel"/>
    <w:tmpl w:val="F4B2FE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D6403"/>
    <w:multiLevelType w:val="multilevel"/>
    <w:tmpl w:val="1186B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BE048C"/>
    <w:multiLevelType w:val="hybridMultilevel"/>
    <w:tmpl w:val="73E6DC6A"/>
    <w:lvl w:ilvl="0" w:tplc="F79A513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31C62B5B"/>
    <w:multiLevelType w:val="hybridMultilevel"/>
    <w:tmpl w:val="36EC4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B00BD"/>
    <w:multiLevelType w:val="hybridMultilevel"/>
    <w:tmpl w:val="62A24776"/>
    <w:lvl w:ilvl="0" w:tplc="CF92A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72245B"/>
    <w:multiLevelType w:val="hybridMultilevel"/>
    <w:tmpl w:val="462A4A88"/>
    <w:lvl w:ilvl="0" w:tplc="9D14A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51690"/>
    <w:multiLevelType w:val="hybridMultilevel"/>
    <w:tmpl w:val="E7FE8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2879A7"/>
    <w:multiLevelType w:val="hybridMultilevel"/>
    <w:tmpl w:val="B1F23F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F622A"/>
    <w:multiLevelType w:val="hybridMultilevel"/>
    <w:tmpl w:val="00C862FE"/>
    <w:lvl w:ilvl="0" w:tplc="19A67D7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A2645"/>
    <w:multiLevelType w:val="hybridMultilevel"/>
    <w:tmpl w:val="0F383358"/>
    <w:lvl w:ilvl="0" w:tplc="7B34E1E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533AD8"/>
    <w:multiLevelType w:val="multilevel"/>
    <w:tmpl w:val="5ABC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E52832"/>
    <w:multiLevelType w:val="hybridMultilevel"/>
    <w:tmpl w:val="97EA6886"/>
    <w:lvl w:ilvl="0" w:tplc="F1C23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21027B"/>
    <w:multiLevelType w:val="hybridMultilevel"/>
    <w:tmpl w:val="95B48B66"/>
    <w:lvl w:ilvl="0" w:tplc="4620B912">
      <w:start w:val="1"/>
      <w:numFmt w:val="upperRoman"/>
      <w:lvlText w:val="%1."/>
      <w:lvlJc w:val="left"/>
      <w:pPr>
        <w:ind w:left="216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F8C73DB"/>
    <w:multiLevelType w:val="hybridMultilevel"/>
    <w:tmpl w:val="BFA81538"/>
    <w:lvl w:ilvl="0" w:tplc="8AB86A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08538FE"/>
    <w:multiLevelType w:val="hybridMultilevel"/>
    <w:tmpl w:val="2CB0E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CC60D0"/>
    <w:multiLevelType w:val="hybridMultilevel"/>
    <w:tmpl w:val="3F54D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560A5D"/>
    <w:multiLevelType w:val="hybridMultilevel"/>
    <w:tmpl w:val="14426ECA"/>
    <w:lvl w:ilvl="0" w:tplc="EF3C8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074CE4"/>
    <w:multiLevelType w:val="hybridMultilevel"/>
    <w:tmpl w:val="50506052"/>
    <w:lvl w:ilvl="0" w:tplc="4240205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04A498E"/>
    <w:multiLevelType w:val="hybridMultilevel"/>
    <w:tmpl w:val="4D982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526478"/>
    <w:multiLevelType w:val="multilevel"/>
    <w:tmpl w:val="4624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A730EE"/>
    <w:multiLevelType w:val="hybridMultilevel"/>
    <w:tmpl w:val="B5BA54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4471306"/>
    <w:multiLevelType w:val="hybridMultilevel"/>
    <w:tmpl w:val="CFBE3ECE"/>
    <w:lvl w:ilvl="0" w:tplc="BFE8D430">
      <w:start w:val="1"/>
      <w:numFmt w:val="decimal"/>
      <w:lvlText w:val="%1."/>
      <w:lvlJc w:val="left"/>
      <w:pPr>
        <w:ind w:left="1680" w:hanging="9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7B530AA"/>
    <w:multiLevelType w:val="hybridMultilevel"/>
    <w:tmpl w:val="54D015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11"/>
  </w:num>
  <w:num w:numId="4">
    <w:abstractNumId w:val="27"/>
  </w:num>
  <w:num w:numId="5">
    <w:abstractNumId w:val="1"/>
  </w:num>
  <w:num w:numId="6">
    <w:abstractNumId w:val="2"/>
  </w:num>
  <w:num w:numId="7">
    <w:abstractNumId w:val="28"/>
  </w:num>
  <w:num w:numId="8">
    <w:abstractNumId w:val="7"/>
  </w:num>
  <w:num w:numId="9">
    <w:abstractNumId w:val="34"/>
  </w:num>
  <w:num w:numId="10">
    <w:abstractNumId w:val="6"/>
  </w:num>
  <w:num w:numId="11">
    <w:abstractNumId w:val="29"/>
  </w:num>
  <w:num w:numId="12">
    <w:abstractNumId w:val="14"/>
  </w:num>
  <w:num w:numId="13">
    <w:abstractNumId w:val="5"/>
  </w:num>
  <w:num w:numId="14">
    <w:abstractNumId w:val="0"/>
  </w:num>
  <w:num w:numId="15">
    <w:abstractNumId w:val="9"/>
  </w:num>
  <w:num w:numId="16">
    <w:abstractNumId w:val="31"/>
  </w:num>
  <w:num w:numId="17">
    <w:abstractNumId w:val="32"/>
  </w:num>
  <w:num w:numId="18">
    <w:abstractNumId w:val="12"/>
  </w:num>
  <w:num w:numId="19">
    <w:abstractNumId w:val="15"/>
  </w:num>
  <w:num w:numId="20">
    <w:abstractNumId w:val="23"/>
  </w:num>
  <w:num w:numId="21">
    <w:abstractNumId w:val="3"/>
  </w:num>
  <w:num w:numId="22">
    <w:abstractNumId w:val="21"/>
  </w:num>
  <w:num w:numId="23">
    <w:abstractNumId w:val="30"/>
  </w:num>
  <w:num w:numId="24">
    <w:abstractNumId w:val="22"/>
  </w:num>
  <w:num w:numId="25">
    <w:abstractNumId w:val="17"/>
  </w:num>
  <w:num w:numId="26">
    <w:abstractNumId w:val="25"/>
  </w:num>
  <w:num w:numId="27">
    <w:abstractNumId w:val="24"/>
  </w:num>
  <w:num w:numId="28">
    <w:abstractNumId w:val="18"/>
  </w:num>
  <w:num w:numId="29">
    <w:abstractNumId w:val="8"/>
  </w:num>
  <w:num w:numId="30">
    <w:abstractNumId w:val="13"/>
  </w:num>
  <w:num w:numId="31">
    <w:abstractNumId w:val="19"/>
  </w:num>
  <w:num w:numId="32">
    <w:abstractNumId w:val="16"/>
  </w:num>
  <w:num w:numId="33">
    <w:abstractNumId w:val="20"/>
  </w:num>
  <w:num w:numId="34">
    <w:abstractNumId w:val="33"/>
  </w:num>
  <w:num w:numId="35">
    <w:abstractNumId w:val="35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87"/>
  <w:drawingGridVerticalSpacing w:val="18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89"/>
    <w:rsid w:val="000041F7"/>
    <w:rsid w:val="000045F7"/>
    <w:rsid w:val="00015488"/>
    <w:rsid w:val="00024FB9"/>
    <w:rsid w:val="00026926"/>
    <w:rsid w:val="00026FD6"/>
    <w:rsid w:val="00030AE8"/>
    <w:rsid w:val="00032378"/>
    <w:rsid w:val="000354BF"/>
    <w:rsid w:val="000379AF"/>
    <w:rsid w:val="0005019B"/>
    <w:rsid w:val="00054F4C"/>
    <w:rsid w:val="00062A2E"/>
    <w:rsid w:val="0007023E"/>
    <w:rsid w:val="00070DCD"/>
    <w:rsid w:val="00075794"/>
    <w:rsid w:val="00081E41"/>
    <w:rsid w:val="00082354"/>
    <w:rsid w:val="000840C9"/>
    <w:rsid w:val="000855B9"/>
    <w:rsid w:val="00097F27"/>
    <w:rsid w:val="000A6F4C"/>
    <w:rsid w:val="000B4E98"/>
    <w:rsid w:val="000B5F44"/>
    <w:rsid w:val="000C770E"/>
    <w:rsid w:val="000D2CAA"/>
    <w:rsid w:val="000D45AC"/>
    <w:rsid w:val="000D6303"/>
    <w:rsid w:val="000E2646"/>
    <w:rsid w:val="000E4EBE"/>
    <w:rsid w:val="000E52E2"/>
    <w:rsid w:val="000F1FBA"/>
    <w:rsid w:val="000F2859"/>
    <w:rsid w:val="0010383C"/>
    <w:rsid w:val="00104882"/>
    <w:rsid w:val="001063DD"/>
    <w:rsid w:val="001146E1"/>
    <w:rsid w:val="0013008E"/>
    <w:rsid w:val="00131CD2"/>
    <w:rsid w:val="001325A5"/>
    <w:rsid w:val="001340EF"/>
    <w:rsid w:val="00137E5A"/>
    <w:rsid w:val="00146514"/>
    <w:rsid w:val="001465F3"/>
    <w:rsid w:val="0015099B"/>
    <w:rsid w:val="001607EF"/>
    <w:rsid w:val="001608C3"/>
    <w:rsid w:val="00161BD5"/>
    <w:rsid w:val="001620F4"/>
    <w:rsid w:val="0016223F"/>
    <w:rsid w:val="00164C83"/>
    <w:rsid w:val="00165050"/>
    <w:rsid w:val="001721C5"/>
    <w:rsid w:val="00177F51"/>
    <w:rsid w:val="00187BC3"/>
    <w:rsid w:val="00192C27"/>
    <w:rsid w:val="00193737"/>
    <w:rsid w:val="00194FCB"/>
    <w:rsid w:val="001B044D"/>
    <w:rsid w:val="001B1DC3"/>
    <w:rsid w:val="001B2237"/>
    <w:rsid w:val="001B280E"/>
    <w:rsid w:val="001B7B7E"/>
    <w:rsid w:val="001B7E54"/>
    <w:rsid w:val="001C0C4F"/>
    <w:rsid w:val="001C1E90"/>
    <w:rsid w:val="001C5D3C"/>
    <w:rsid w:val="001D404F"/>
    <w:rsid w:val="001E02AE"/>
    <w:rsid w:val="001E7B34"/>
    <w:rsid w:val="001F5AEC"/>
    <w:rsid w:val="002034A5"/>
    <w:rsid w:val="002060D7"/>
    <w:rsid w:val="00206C42"/>
    <w:rsid w:val="00212D0A"/>
    <w:rsid w:val="002142D0"/>
    <w:rsid w:val="00214B6C"/>
    <w:rsid w:val="002212C4"/>
    <w:rsid w:val="00227271"/>
    <w:rsid w:val="002277E7"/>
    <w:rsid w:val="002376C6"/>
    <w:rsid w:val="0024213E"/>
    <w:rsid w:val="00247BAC"/>
    <w:rsid w:val="00256BAB"/>
    <w:rsid w:val="00271E91"/>
    <w:rsid w:val="00272251"/>
    <w:rsid w:val="0027754A"/>
    <w:rsid w:val="002806C6"/>
    <w:rsid w:val="00285787"/>
    <w:rsid w:val="002A3C44"/>
    <w:rsid w:val="002A4519"/>
    <w:rsid w:val="002B1537"/>
    <w:rsid w:val="002B244B"/>
    <w:rsid w:val="002C3872"/>
    <w:rsid w:val="002C585D"/>
    <w:rsid w:val="002D0CD0"/>
    <w:rsid w:val="002E4D74"/>
    <w:rsid w:val="0030052E"/>
    <w:rsid w:val="00301B1B"/>
    <w:rsid w:val="003031BF"/>
    <w:rsid w:val="0031005C"/>
    <w:rsid w:val="00316738"/>
    <w:rsid w:val="00316E57"/>
    <w:rsid w:val="00337108"/>
    <w:rsid w:val="003378C1"/>
    <w:rsid w:val="00373AE2"/>
    <w:rsid w:val="0037552C"/>
    <w:rsid w:val="00377438"/>
    <w:rsid w:val="00377CBC"/>
    <w:rsid w:val="003810F3"/>
    <w:rsid w:val="00382F84"/>
    <w:rsid w:val="00383AE3"/>
    <w:rsid w:val="00383E61"/>
    <w:rsid w:val="00385983"/>
    <w:rsid w:val="00390062"/>
    <w:rsid w:val="003917FF"/>
    <w:rsid w:val="00392A5C"/>
    <w:rsid w:val="0039454C"/>
    <w:rsid w:val="00395FA9"/>
    <w:rsid w:val="00396953"/>
    <w:rsid w:val="003A1F89"/>
    <w:rsid w:val="003A549F"/>
    <w:rsid w:val="003A7099"/>
    <w:rsid w:val="003A7B91"/>
    <w:rsid w:val="003B7FCB"/>
    <w:rsid w:val="003C10C0"/>
    <w:rsid w:val="003C1B74"/>
    <w:rsid w:val="003C62CE"/>
    <w:rsid w:val="003C6464"/>
    <w:rsid w:val="003D5C66"/>
    <w:rsid w:val="003F1F75"/>
    <w:rsid w:val="003F7475"/>
    <w:rsid w:val="004040A4"/>
    <w:rsid w:val="004056DA"/>
    <w:rsid w:val="00412FE3"/>
    <w:rsid w:val="004133C2"/>
    <w:rsid w:val="004201D4"/>
    <w:rsid w:val="00423F95"/>
    <w:rsid w:val="00424AD6"/>
    <w:rsid w:val="00425EAD"/>
    <w:rsid w:val="00426BBE"/>
    <w:rsid w:val="004309EF"/>
    <w:rsid w:val="004325C9"/>
    <w:rsid w:val="00434D59"/>
    <w:rsid w:val="00445735"/>
    <w:rsid w:val="00446074"/>
    <w:rsid w:val="00456DB4"/>
    <w:rsid w:val="004579FB"/>
    <w:rsid w:val="00460189"/>
    <w:rsid w:val="00473C68"/>
    <w:rsid w:val="00474651"/>
    <w:rsid w:val="004761A2"/>
    <w:rsid w:val="004766A2"/>
    <w:rsid w:val="00481927"/>
    <w:rsid w:val="00482C9F"/>
    <w:rsid w:val="00492DFE"/>
    <w:rsid w:val="00495B00"/>
    <w:rsid w:val="004A1350"/>
    <w:rsid w:val="004A253C"/>
    <w:rsid w:val="004B2BD6"/>
    <w:rsid w:val="004D5DDA"/>
    <w:rsid w:val="004E03E7"/>
    <w:rsid w:val="004E65E0"/>
    <w:rsid w:val="004E6E8C"/>
    <w:rsid w:val="004F1F66"/>
    <w:rsid w:val="00503810"/>
    <w:rsid w:val="005141B7"/>
    <w:rsid w:val="00525A1B"/>
    <w:rsid w:val="00535208"/>
    <w:rsid w:val="00551BDE"/>
    <w:rsid w:val="00556021"/>
    <w:rsid w:val="00556AF8"/>
    <w:rsid w:val="0056725C"/>
    <w:rsid w:val="00570A51"/>
    <w:rsid w:val="00594467"/>
    <w:rsid w:val="005A0CBE"/>
    <w:rsid w:val="005A48A6"/>
    <w:rsid w:val="005A7E12"/>
    <w:rsid w:val="005B1A72"/>
    <w:rsid w:val="005B2446"/>
    <w:rsid w:val="005B72DF"/>
    <w:rsid w:val="005C0CA6"/>
    <w:rsid w:val="005C1DDB"/>
    <w:rsid w:val="005C43A8"/>
    <w:rsid w:val="005C56D2"/>
    <w:rsid w:val="005D0302"/>
    <w:rsid w:val="005D147B"/>
    <w:rsid w:val="005D5192"/>
    <w:rsid w:val="005E793D"/>
    <w:rsid w:val="005F154E"/>
    <w:rsid w:val="005F32D7"/>
    <w:rsid w:val="00604B4A"/>
    <w:rsid w:val="006104FA"/>
    <w:rsid w:val="00616003"/>
    <w:rsid w:val="00620733"/>
    <w:rsid w:val="00642AF3"/>
    <w:rsid w:val="0064319D"/>
    <w:rsid w:val="00647BD5"/>
    <w:rsid w:val="00651123"/>
    <w:rsid w:val="006527BC"/>
    <w:rsid w:val="00652D2B"/>
    <w:rsid w:val="0067182C"/>
    <w:rsid w:val="0067559F"/>
    <w:rsid w:val="00686E31"/>
    <w:rsid w:val="00687043"/>
    <w:rsid w:val="00687FB3"/>
    <w:rsid w:val="00693D49"/>
    <w:rsid w:val="00696464"/>
    <w:rsid w:val="006A7AA5"/>
    <w:rsid w:val="006B1CFF"/>
    <w:rsid w:val="006B244F"/>
    <w:rsid w:val="006B2932"/>
    <w:rsid w:val="006B4F26"/>
    <w:rsid w:val="006D1171"/>
    <w:rsid w:val="006D2933"/>
    <w:rsid w:val="006E05E0"/>
    <w:rsid w:val="006E7C4F"/>
    <w:rsid w:val="006F0541"/>
    <w:rsid w:val="006F2F54"/>
    <w:rsid w:val="00704229"/>
    <w:rsid w:val="00704BEE"/>
    <w:rsid w:val="00707115"/>
    <w:rsid w:val="0070714E"/>
    <w:rsid w:val="00714D44"/>
    <w:rsid w:val="00717AD3"/>
    <w:rsid w:val="00724DDD"/>
    <w:rsid w:val="007256D5"/>
    <w:rsid w:val="00726780"/>
    <w:rsid w:val="00733E3B"/>
    <w:rsid w:val="007429E1"/>
    <w:rsid w:val="00745409"/>
    <w:rsid w:val="00754154"/>
    <w:rsid w:val="007656B4"/>
    <w:rsid w:val="00772EB9"/>
    <w:rsid w:val="007967D9"/>
    <w:rsid w:val="007A0ECC"/>
    <w:rsid w:val="007B18E7"/>
    <w:rsid w:val="007B3109"/>
    <w:rsid w:val="007B3564"/>
    <w:rsid w:val="007C7FFE"/>
    <w:rsid w:val="007D3FF2"/>
    <w:rsid w:val="007D4FCE"/>
    <w:rsid w:val="007D59CD"/>
    <w:rsid w:val="007E129F"/>
    <w:rsid w:val="007E2925"/>
    <w:rsid w:val="007E54BB"/>
    <w:rsid w:val="007E65C0"/>
    <w:rsid w:val="007E670E"/>
    <w:rsid w:val="007E6BB0"/>
    <w:rsid w:val="007F3834"/>
    <w:rsid w:val="007F52E0"/>
    <w:rsid w:val="008009CD"/>
    <w:rsid w:val="00815DA9"/>
    <w:rsid w:val="00821814"/>
    <w:rsid w:val="0083186F"/>
    <w:rsid w:val="008331E9"/>
    <w:rsid w:val="00833709"/>
    <w:rsid w:val="008349D1"/>
    <w:rsid w:val="0084668D"/>
    <w:rsid w:val="0087605A"/>
    <w:rsid w:val="00884280"/>
    <w:rsid w:val="00885541"/>
    <w:rsid w:val="00886DEF"/>
    <w:rsid w:val="008A4C7C"/>
    <w:rsid w:val="008B02EA"/>
    <w:rsid w:val="008B6802"/>
    <w:rsid w:val="008B70FD"/>
    <w:rsid w:val="008B7BDD"/>
    <w:rsid w:val="008C62A7"/>
    <w:rsid w:val="008D050D"/>
    <w:rsid w:val="008F4A23"/>
    <w:rsid w:val="00906675"/>
    <w:rsid w:val="00907EC4"/>
    <w:rsid w:val="00910807"/>
    <w:rsid w:val="00910899"/>
    <w:rsid w:val="009209B4"/>
    <w:rsid w:val="00926A9F"/>
    <w:rsid w:val="00926F79"/>
    <w:rsid w:val="009311BF"/>
    <w:rsid w:val="009312FB"/>
    <w:rsid w:val="0093760B"/>
    <w:rsid w:val="009429A9"/>
    <w:rsid w:val="00944B84"/>
    <w:rsid w:val="009560C9"/>
    <w:rsid w:val="00956FAC"/>
    <w:rsid w:val="00957212"/>
    <w:rsid w:val="009611BC"/>
    <w:rsid w:val="00963263"/>
    <w:rsid w:val="0096611B"/>
    <w:rsid w:val="00982B42"/>
    <w:rsid w:val="00985722"/>
    <w:rsid w:val="009A26F4"/>
    <w:rsid w:val="009B53EA"/>
    <w:rsid w:val="009B581D"/>
    <w:rsid w:val="009B72CB"/>
    <w:rsid w:val="009B7D76"/>
    <w:rsid w:val="009B7E1D"/>
    <w:rsid w:val="009C7DFE"/>
    <w:rsid w:val="009D05BE"/>
    <w:rsid w:val="009D372F"/>
    <w:rsid w:val="009D52A2"/>
    <w:rsid w:val="009E16A2"/>
    <w:rsid w:val="009E78A3"/>
    <w:rsid w:val="009F10CE"/>
    <w:rsid w:val="009F1E8C"/>
    <w:rsid w:val="009F6777"/>
    <w:rsid w:val="00A10143"/>
    <w:rsid w:val="00A15D35"/>
    <w:rsid w:val="00A1669B"/>
    <w:rsid w:val="00A217C5"/>
    <w:rsid w:val="00A313AF"/>
    <w:rsid w:val="00A31784"/>
    <w:rsid w:val="00A426E0"/>
    <w:rsid w:val="00A42C2F"/>
    <w:rsid w:val="00A51592"/>
    <w:rsid w:val="00A72206"/>
    <w:rsid w:val="00A7284E"/>
    <w:rsid w:val="00A77BD3"/>
    <w:rsid w:val="00A804E0"/>
    <w:rsid w:val="00A8646F"/>
    <w:rsid w:val="00AA0002"/>
    <w:rsid w:val="00AA0E89"/>
    <w:rsid w:val="00AA6762"/>
    <w:rsid w:val="00AA7D12"/>
    <w:rsid w:val="00AB5129"/>
    <w:rsid w:val="00AB6297"/>
    <w:rsid w:val="00AC3028"/>
    <w:rsid w:val="00AD2C08"/>
    <w:rsid w:val="00AF0BFC"/>
    <w:rsid w:val="00AF0CFD"/>
    <w:rsid w:val="00AF439A"/>
    <w:rsid w:val="00B0557A"/>
    <w:rsid w:val="00B106CB"/>
    <w:rsid w:val="00B16A72"/>
    <w:rsid w:val="00B20F90"/>
    <w:rsid w:val="00B30A8A"/>
    <w:rsid w:val="00B4375B"/>
    <w:rsid w:val="00B46F2B"/>
    <w:rsid w:val="00B55A8F"/>
    <w:rsid w:val="00B64BDF"/>
    <w:rsid w:val="00B67FE9"/>
    <w:rsid w:val="00B76500"/>
    <w:rsid w:val="00B9090B"/>
    <w:rsid w:val="00B97E9D"/>
    <w:rsid w:val="00BA1302"/>
    <w:rsid w:val="00BB4D72"/>
    <w:rsid w:val="00BC1EBD"/>
    <w:rsid w:val="00BC3D20"/>
    <w:rsid w:val="00BD6BC7"/>
    <w:rsid w:val="00BE41F0"/>
    <w:rsid w:val="00BE4788"/>
    <w:rsid w:val="00BE76F8"/>
    <w:rsid w:val="00BE7AB3"/>
    <w:rsid w:val="00C00418"/>
    <w:rsid w:val="00C03978"/>
    <w:rsid w:val="00C06CB8"/>
    <w:rsid w:val="00C11FD0"/>
    <w:rsid w:val="00C15E93"/>
    <w:rsid w:val="00C17351"/>
    <w:rsid w:val="00C212E5"/>
    <w:rsid w:val="00C221E9"/>
    <w:rsid w:val="00C249F9"/>
    <w:rsid w:val="00C27A9C"/>
    <w:rsid w:val="00C34EDD"/>
    <w:rsid w:val="00C41DDF"/>
    <w:rsid w:val="00C4770E"/>
    <w:rsid w:val="00C51881"/>
    <w:rsid w:val="00C52C47"/>
    <w:rsid w:val="00C54928"/>
    <w:rsid w:val="00C61880"/>
    <w:rsid w:val="00C65FCB"/>
    <w:rsid w:val="00C671F3"/>
    <w:rsid w:val="00C80FE4"/>
    <w:rsid w:val="00C85839"/>
    <w:rsid w:val="00C9048F"/>
    <w:rsid w:val="00C929A1"/>
    <w:rsid w:val="00C946B3"/>
    <w:rsid w:val="00C94862"/>
    <w:rsid w:val="00C94D22"/>
    <w:rsid w:val="00CA3224"/>
    <w:rsid w:val="00CA3E46"/>
    <w:rsid w:val="00CA4F00"/>
    <w:rsid w:val="00CD2C98"/>
    <w:rsid w:val="00CF1AC8"/>
    <w:rsid w:val="00CF1C14"/>
    <w:rsid w:val="00CF1FF9"/>
    <w:rsid w:val="00CF6C32"/>
    <w:rsid w:val="00CF7349"/>
    <w:rsid w:val="00D11C16"/>
    <w:rsid w:val="00D12DA3"/>
    <w:rsid w:val="00D1700A"/>
    <w:rsid w:val="00D20AE1"/>
    <w:rsid w:val="00D510F6"/>
    <w:rsid w:val="00D606F3"/>
    <w:rsid w:val="00D63768"/>
    <w:rsid w:val="00D77812"/>
    <w:rsid w:val="00D82B4F"/>
    <w:rsid w:val="00D85049"/>
    <w:rsid w:val="00D937F3"/>
    <w:rsid w:val="00D970EE"/>
    <w:rsid w:val="00D9721F"/>
    <w:rsid w:val="00DB2C98"/>
    <w:rsid w:val="00DC3713"/>
    <w:rsid w:val="00DC5FDD"/>
    <w:rsid w:val="00DD6AED"/>
    <w:rsid w:val="00DE4023"/>
    <w:rsid w:val="00E06E64"/>
    <w:rsid w:val="00E106D0"/>
    <w:rsid w:val="00E139D2"/>
    <w:rsid w:val="00E30242"/>
    <w:rsid w:val="00E35B49"/>
    <w:rsid w:val="00E36AF4"/>
    <w:rsid w:val="00E41E8F"/>
    <w:rsid w:val="00E45FB1"/>
    <w:rsid w:val="00E5044C"/>
    <w:rsid w:val="00E51268"/>
    <w:rsid w:val="00E51FBA"/>
    <w:rsid w:val="00E54168"/>
    <w:rsid w:val="00E646A1"/>
    <w:rsid w:val="00E67F2C"/>
    <w:rsid w:val="00E70BF5"/>
    <w:rsid w:val="00E81A96"/>
    <w:rsid w:val="00E8294B"/>
    <w:rsid w:val="00E867FF"/>
    <w:rsid w:val="00E8706F"/>
    <w:rsid w:val="00E908DC"/>
    <w:rsid w:val="00E942C3"/>
    <w:rsid w:val="00E965E0"/>
    <w:rsid w:val="00EA47B6"/>
    <w:rsid w:val="00EA6D4B"/>
    <w:rsid w:val="00EB1C38"/>
    <w:rsid w:val="00EB6FE7"/>
    <w:rsid w:val="00EB7559"/>
    <w:rsid w:val="00EB795A"/>
    <w:rsid w:val="00ED3320"/>
    <w:rsid w:val="00EE3246"/>
    <w:rsid w:val="00EE45EC"/>
    <w:rsid w:val="00EE754E"/>
    <w:rsid w:val="00EF02DF"/>
    <w:rsid w:val="00EF04D2"/>
    <w:rsid w:val="00EF4EBC"/>
    <w:rsid w:val="00EF657E"/>
    <w:rsid w:val="00EF6D14"/>
    <w:rsid w:val="00F02579"/>
    <w:rsid w:val="00F11C7A"/>
    <w:rsid w:val="00F33052"/>
    <w:rsid w:val="00F364B6"/>
    <w:rsid w:val="00F5497C"/>
    <w:rsid w:val="00F56C88"/>
    <w:rsid w:val="00F63154"/>
    <w:rsid w:val="00F63433"/>
    <w:rsid w:val="00F63AAA"/>
    <w:rsid w:val="00F70182"/>
    <w:rsid w:val="00F703F3"/>
    <w:rsid w:val="00F71F70"/>
    <w:rsid w:val="00F7524B"/>
    <w:rsid w:val="00F76D17"/>
    <w:rsid w:val="00F77049"/>
    <w:rsid w:val="00F811CC"/>
    <w:rsid w:val="00FA7F2A"/>
    <w:rsid w:val="00FB0FED"/>
    <w:rsid w:val="00FB2D1C"/>
    <w:rsid w:val="00FB69C6"/>
    <w:rsid w:val="00FC1E83"/>
    <w:rsid w:val="00FC4F24"/>
    <w:rsid w:val="00FE2E56"/>
    <w:rsid w:val="00FE3D47"/>
    <w:rsid w:val="00FE4B2E"/>
    <w:rsid w:val="00FE54BC"/>
    <w:rsid w:val="00FE7077"/>
    <w:rsid w:val="00FE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73135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7754A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F76D17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76D17"/>
    <w:pPr>
      <w:spacing w:before="100" w:beforeAutospacing="1" w:after="100" w:afterAutospacing="1"/>
      <w:outlineLvl w:val="2"/>
    </w:pPr>
    <w:rPr>
      <w:rFonts w:ascii="Times" w:eastAsiaTheme="minorEastAsia" w:hAnsi="Times" w:cstheme="minorBidi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76D17"/>
    <w:pPr>
      <w:spacing w:before="100" w:beforeAutospacing="1" w:after="100" w:afterAutospacing="1"/>
      <w:outlineLvl w:val="3"/>
    </w:pPr>
    <w:rPr>
      <w:rFonts w:ascii="Times" w:eastAsiaTheme="minorEastAsia" w:hAnsi="Times"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9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9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29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932"/>
  </w:style>
  <w:style w:type="paragraph" w:styleId="Footer">
    <w:name w:val="footer"/>
    <w:basedOn w:val="Normal"/>
    <w:link w:val="FooterChar"/>
    <w:uiPriority w:val="99"/>
    <w:unhideWhenUsed/>
    <w:rsid w:val="006B29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932"/>
  </w:style>
  <w:style w:type="paragraph" w:styleId="EndnoteText">
    <w:name w:val="endnote text"/>
    <w:basedOn w:val="Normal"/>
    <w:link w:val="EndnoteTextChar"/>
    <w:semiHidden/>
    <w:rsid w:val="0027754A"/>
  </w:style>
  <w:style w:type="character" w:customStyle="1" w:styleId="EndnoteTextChar">
    <w:name w:val="Endnote Text Char"/>
    <w:basedOn w:val="DefaultParagraphFont"/>
    <w:link w:val="EndnoteText"/>
    <w:semiHidden/>
    <w:rsid w:val="0027754A"/>
    <w:rPr>
      <w:rFonts w:ascii="Times New Roman" w:eastAsia="Times New Roman" w:hAnsi="Times New Roman" w:cs="Times New Roman"/>
    </w:rPr>
  </w:style>
  <w:style w:type="character" w:styleId="EndnoteReference">
    <w:name w:val="endnote reference"/>
    <w:semiHidden/>
    <w:rsid w:val="0027754A"/>
    <w:rPr>
      <w:vertAlign w:val="superscript"/>
    </w:rPr>
  </w:style>
  <w:style w:type="character" w:styleId="Strong">
    <w:name w:val="Strong"/>
    <w:uiPriority w:val="22"/>
    <w:qFormat/>
    <w:rsid w:val="0027754A"/>
    <w:rPr>
      <w:b/>
    </w:rPr>
  </w:style>
  <w:style w:type="paragraph" w:styleId="ListParagraph">
    <w:name w:val="List Paragraph"/>
    <w:basedOn w:val="Normal"/>
    <w:uiPriority w:val="34"/>
    <w:qFormat/>
    <w:rsid w:val="007B356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8706F"/>
  </w:style>
  <w:style w:type="character" w:customStyle="1" w:styleId="FootnoteTextChar">
    <w:name w:val="Footnote Text Char"/>
    <w:basedOn w:val="DefaultParagraphFont"/>
    <w:link w:val="FootnoteText"/>
    <w:uiPriority w:val="99"/>
    <w:rsid w:val="00E8706F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E8706F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F76D17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76D17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76D17"/>
    <w:rPr>
      <w:rFonts w:ascii="Times" w:hAnsi="Times"/>
      <w:b/>
      <w:bCs/>
    </w:rPr>
  </w:style>
  <w:style w:type="paragraph" w:styleId="NormalWeb">
    <w:name w:val="Normal (Web)"/>
    <w:basedOn w:val="Normal"/>
    <w:uiPriority w:val="99"/>
    <w:semiHidden/>
    <w:unhideWhenUsed/>
    <w:rsid w:val="00F76D17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F76D17"/>
  </w:style>
  <w:style w:type="character" w:styleId="Emphasis">
    <w:name w:val="Emphasis"/>
    <w:basedOn w:val="DefaultParagraphFont"/>
    <w:uiPriority w:val="20"/>
    <w:qFormat/>
    <w:rsid w:val="00F76D17"/>
    <w:rPr>
      <w:i/>
      <w:iCs/>
    </w:rPr>
  </w:style>
  <w:style w:type="character" w:styleId="Hyperlink">
    <w:name w:val="Hyperlink"/>
    <w:basedOn w:val="DefaultParagraphFont"/>
    <w:uiPriority w:val="99"/>
    <w:unhideWhenUsed/>
    <w:rsid w:val="00F76D17"/>
    <w:rPr>
      <w:color w:val="0000FF"/>
      <w:u w:val="single"/>
    </w:rPr>
  </w:style>
  <w:style w:type="paragraph" w:customStyle="1" w:styleId="citation">
    <w:name w:val="citation"/>
    <w:basedOn w:val="Normal"/>
    <w:rsid w:val="00F76D17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character" w:customStyle="1" w:styleId="tgc">
    <w:name w:val="_tgc"/>
    <w:basedOn w:val="DefaultParagraphFont"/>
    <w:rsid w:val="00956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3811">
          <w:marLeft w:val="0"/>
          <w:marRight w:val="0"/>
          <w:marTop w:val="0"/>
          <w:marBottom w:val="0"/>
          <w:divBdr>
            <w:top w:val="single" w:sz="6" w:space="0" w:color="F9C68B"/>
            <w:left w:val="single" w:sz="6" w:space="4" w:color="F9C68B"/>
            <w:bottom w:val="single" w:sz="6" w:space="0" w:color="F9C68B"/>
            <w:right w:val="single" w:sz="6" w:space="4" w:color="F9C68B"/>
          </w:divBdr>
        </w:div>
        <w:div w:id="1147357195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6498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636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5567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291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2004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121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1319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1214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6765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619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2540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690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689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8614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5606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5184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835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570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943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1242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0977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0296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7468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7534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1935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2397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486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213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4406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9440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7201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707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743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179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4007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8397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660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971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677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657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5847">
              <w:marLeft w:val="75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3800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6981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4432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422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260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861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E835D9-C01B-BE4A-BA8E-FA3286AB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325</Words>
  <Characters>1713</Characters>
  <Application>Microsoft Macintosh Word</Application>
  <DocSecurity>0</DocSecurity>
  <Lines>50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Whitman College</dc:creator>
  <cp:keywords/>
  <dc:description/>
  <cp:lastModifiedBy>5039291557</cp:lastModifiedBy>
  <cp:revision>13</cp:revision>
  <cp:lastPrinted>2016-10-14T00:05:00Z</cp:lastPrinted>
  <dcterms:created xsi:type="dcterms:W3CDTF">2017-02-11T00:52:00Z</dcterms:created>
  <dcterms:modified xsi:type="dcterms:W3CDTF">2017-02-16T05:52:00Z</dcterms:modified>
</cp:coreProperties>
</file>