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160.0" w:type="dxa"/>
        <w:jc w:val="left"/>
        <w:tblInd w:w="-115.0" w:type="dxa"/>
        <w:tblLayout w:type="fixed"/>
        <w:tblLook w:val="0000"/>
      </w:tblPr>
      <w:tblGrid>
        <w:gridCol w:w="5400"/>
        <w:gridCol w:w="360"/>
        <w:gridCol w:w="5400"/>
        <w:tblGridChange w:id="0">
          <w:tblGrid>
            <w:gridCol w:w="5400"/>
            <w:gridCol w:w="360"/>
            <w:gridCol w:w="5400"/>
          </w:tblGrid>
        </w:tblGridChange>
      </w:tblGrid>
      <w:tr>
        <w:trPr>
          <w:trHeight w:val="6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15" w:before="115" w:line="240" w:lineRule="auto"/>
              <w:ind w:left="172" w:right="172" w:firstLine="0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3276600" cy="392430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92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15" w:before="115" w:line="240" w:lineRule="auto"/>
              <w:ind w:left="172" w:right="172" w:firstLine="0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3276600" cy="3924300"/>
                  <wp:effectExtent b="0" l="0" r="0" t="0"/>
                  <wp:docPr id="3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92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15" w:before="115" w:line="240" w:lineRule="auto"/>
              <w:ind w:left="172" w:right="172" w:firstLine="0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3276600" cy="3924300"/>
                  <wp:effectExtent b="0" l="0" r="0" t="0"/>
                  <wp:docPr id="2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92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15" w:before="115" w:line="240" w:lineRule="auto"/>
              <w:ind w:left="172" w:right="172" w:firstLine="0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3276600" cy="3924300"/>
                  <wp:effectExtent b="0" l="0" r="0" t="0"/>
                  <wp:docPr id="4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92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3429000" cy="43434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31500" y="1608300"/>
                          <a:ext cx="3429000" cy="434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29000" cy="4343400"/>
                <wp:effectExtent b="0" l="0" r="0" t="0"/>
                <wp:docPr id="6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34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429000" cy="43434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1500" y="1608300"/>
                          <a:ext cx="3429000" cy="434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29000" cy="4343400"/>
                <wp:effectExtent b="0" l="0" r="0" t="0"/>
                <wp:docPr id="5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34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429000" cy="43434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31500" y="1608300"/>
                          <a:ext cx="3429000" cy="434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29000" cy="4343400"/>
                <wp:effectExtent b="0" l="0" r="0" t="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34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429000" cy="43434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1500" y="1608300"/>
                          <a:ext cx="3429000" cy="434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BFBFB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29000" cy="4343400"/>
                <wp:effectExtent b="0" l="0" r="0" 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34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820" w:top="900" w:left="665" w:right="4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2.png"/><Relationship Id="rId10" Type="http://schemas.openxmlformats.org/officeDocument/2006/relationships/image" Target="media/image06.png"/><Relationship Id="rId12" Type="http://schemas.openxmlformats.org/officeDocument/2006/relationships/image" Target="media/image10.png"/><Relationship Id="rId9" Type="http://schemas.openxmlformats.org/officeDocument/2006/relationships/image" Target="media/image08.png"/><Relationship Id="rId5" Type="http://schemas.openxmlformats.org/officeDocument/2006/relationships/image" Target="media/image01.jpg"/><Relationship Id="rId6" Type="http://schemas.openxmlformats.org/officeDocument/2006/relationships/image" Target="media/image03.jpg"/><Relationship Id="rId7" Type="http://schemas.openxmlformats.org/officeDocument/2006/relationships/image" Target="media/image02.jpg"/><Relationship Id="rId8" Type="http://schemas.openxmlformats.org/officeDocument/2006/relationships/image" Target="media/image04.jpg"/></Relationships>
</file>